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F06" w:rsidRPr="00F04F3E" w:rsidRDefault="00CC0BA3" w:rsidP="006F5E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Аннотация к рабочей программе</w:t>
      </w:r>
      <w:r w:rsidR="00951F06" w:rsidRPr="00F04F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 по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учебному предмету «Английский язык» (базовый уровень)</w:t>
      </w:r>
      <w:r w:rsidR="00951F06" w:rsidRPr="00F04F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уровень начального общего образования</w:t>
      </w:r>
    </w:p>
    <w:p w:rsidR="00CC0BA3" w:rsidRDefault="00CC0BA3" w:rsidP="006F5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F06" w:rsidRPr="00D265F6" w:rsidRDefault="00D265F6" w:rsidP="006F5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proofErr w:type="spellStart"/>
      <w:r w:rsidRPr="00D265F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аглийскому</w:t>
      </w:r>
      <w:proofErr w:type="spellEnd"/>
      <w:r w:rsidRPr="00D26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 для 2-4 классов обеспечивает реализацию ФГОС начального общего образования и разработана на основе следующих документов:</w:t>
      </w:r>
    </w:p>
    <w:p w:rsidR="00D265F6" w:rsidRPr="00D265F6" w:rsidRDefault="00D265F6" w:rsidP="006F5E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65F6">
        <w:rPr>
          <w:rFonts w:ascii="Times New Roman" w:hAnsi="Times New Roman" w:cs="Times New Roman"/>
        </w:rPr>
        <w:t>- Федеральным  законом от 29 декабря 2012г. № 273-ФЗ «Об образовании в Российской Федерации»;</w:t>
      </w:r>
    </w:p>
    <w:p w:rsidR="00D265F6" w:rsidRPr="00D265F6" w:rsidRDefault="00D265F6" w:rsidP="006F5E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65F6">
        <w:rPr>
          <w:rFonts w:ascii="Times New Roman" w:hAnsi="Times New Roman" w:cs="Times New Roman"/>
        </w:rPr>
        <w:t xml:space="preserve">- Порядком организации и осуществления образовательной деятельности по основным общеобразовательным программам – начального общего, основного общего и среднего общего образования, утверждённым приказом </w:t>
      </w:r>
      <w:proofErr w:type="spellStart"/>
      <w:r w:rsidRPr="00D265F6">
        <w:rPr>
          <w:rFonts w:ascii="Times New Roman" w:hAnsi="Times New Roman" w:cs="Times New Roman"/>
        </w:rPr>
        <w:t>Минпросвещения</w:t>
      </w:r>
      <w:proofErr w:type="spellEnd"/>
      <w:r w:rsidRPr="00D265F6">
        <w:rPr>
          <w:rFonts w:ascii="Times New Roman" w:hAnsi="Times New Roman" w:cs="Times New Roman"/>
        </w:rPr>
        <w:t xml:space="preserve"> от 22.03.2021 г № 115</w:t>
      </w:r>
      <w:r w:rsidRPr="00D265F6">
        <w:rPr>
          <w:rFonts w:ascii="Times New Roman" w:hAnsi="Times New Roman" w:cs="Times New Roman"/>
        </w:rPr>
        <w:br/>
        <w:t xml:space="preserve">- ФГОС начального общего образования, утверждённым приказом </w:t>
      </w:r>
      <w:proofErr w:type="spellStart"/>
      <w:r w:rsidRPr="00D265F6">
        <w:rPr>
          <w:rFonts w:ascii="Times New Roman" w:hAnsi="Times New Roman" w:cs="Times New Roman"/>
        </w:rPr>
        <w:t>Минобрнауки</w:t>
      </w:r>
      <w:proofErr w:type="spellEnd"/>
      <w:r w:rsidRPr="00D265F6">
        <w:rPr>
          <w:rFonts w:ascii="Times New Roman" w:hAnsi="Times New Roman" w:cs="Times New Roman"/>
        </w:rPr>
        <w:t xml:space="preserve"> от 06.10.2009 г № 373 </w:t>
      </w:r>
    </w:p>
    <w:p w:rsidR="00D265F6" w:rsidRPr="00D265F6" w:rsidRDefault="00D265F6" w:rsidP="006F5E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65F6">
        <w:rPr>
          <w:rFonts w:ascii="Times New Roman" w:hAnsi="Times New Roman" w:cs="Times New Roman"/>
        </w:rPr>
        <w:t xml:space="preserve">- ФГОС  начального общего образования, утверждённым приказом </w:t>
      </w:r>
      <w:proofErr w:type="spellStart"/>
      <w:r w:rsidRPr="00D265F6">
        <w:rPr>
          <w:rFonts w:ascii="Times New Roman" w:hAnsi="Times New Roman" w:cs="Times New Roman"/>
        </w:rPr>
        <w:t>Минпросвещения</w:t>
      </w:r>
      <w:proofErr w:type="spellEnd"/>
      <w:r w:rsidRPr="00D265F6">
        <w:rPr>
          <w:rFonts w:ascii="Times New Roman" w:hAnsi="Times New Roman" w:cs="Times New Roman"/>
        </w:rPr>
        <w:t xml:space="preserve">  России от 31.05.2021 г № 286;</w:t>
      </w:r>
    </w:p>
    <w:p w:rsidR="00D265F6" w:rsidRPr="00D265F6" w:rsidRDefault="00D265F6" w:rsidP="006F5E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65F6">
        <w:rPr>
          <w:rFonts w:ascii="Times New Roman" w:hAnsi="Times New Roman" w:cs="Times New Roman"/>
        </w:rPr>
        <w:t xml:space="preserve">- уставом МОУ СОШ с.Альшанка </w:t>
      </w:r>
      <w:proofErr w:type="spellStart"/>
      <w:r w:rsidRPr="00D265F6">
        <w:rPr>
          <w:rFonts w:ascii="Times New Roman" w:hAnsi="Times New Roman" w:cs="Times New Roman"/>
        </w:rPr>
        <w:t>Екатериновского</w:t>
      </w:r>
      <w:proofErr w:type="spellEnd"/>
      <w:r w:rsidRPr="00D265F6">
        <w:rPr>
          <w:rFonts w:ascii="Times New Roman" w:hAnsi="Times New Roman" w:cs="Times New Roman"/>
        </w:rPr>
        <w:t xml:space="preserve"> района Саратовской области;</w:t>
      </w:r>
    </w:p>
    <w:p w:rsidR="00D265F6" w:rsidRPr="00D265F6" w:rsidRDefault="00D265F6" w:rsidP="006F5E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65F6">
        <w:rPr>
          <w:rFonts w:ascii="Times New Roman" w:hAnsi="Times New Roman" w:cs="Times New Roman"/>
        </w:rPr>
        <w:t xml:space="preserve">- положением о формах, периодичности, порядке текущего контроля успеваемости и промежуточной аттестации обучающихся в МОУ СОШ с.Альшанка </w:t>
      </w:r>
      <w:proofErr w:type="spellStart"/>
      <w:r w:rsidRPr="00D265F6">
        <w:rPr>
          <w:rFonts w:ascii="Times New Roman" w:hAnsi="Times New Roman" w:cs="Times New Roman"/>
        </w:rPr>
        <w:t>Екатериновского</w:t>
      </w:r>
      <w:proofErr w:type="spellEnd"/>
      <w:r w:rsidRPr="00D265F6">
        <w:rPr>
          <w:rFonts w:ascii="Times New Roman" w:hAnsi="Times New Roman" w:cs="Times New Roman"/>
        </w:rPr>
        <w:t xml:space="preserve"> района Саратовской области;</w:t>
      </w:r>
      <w:r w:rsidRPr="00D265F6">
        <w:rPr>
          <w:rFonts w:ascii="Times New Roman" w:hAnsi="Times New Roman" w:cs="Times New Roman"/>
        </w:rPr>
        <w:br/>
        <w:t>- Авторской Рабочей программой  «Английский язык» к учебникам О. В. Афанасьевой, И. В. Михеевой «</w:t>
      </w:r>
      <w:proofErr w:type="spellStart"/>
      <w:r w:rsidRPr="00D265F6">
        <w:rPr>
          <w:rFonts w:ascii="Times New Roman" w:hAnsi="Times New Roman" w:cs="Times New Roman"/>
        </w:rPr>
        <w:t>Rainbow</w:t>
      </w:r>
      <w:proofErr w:type="spellEnd"/>
      <w:r w:rsidRPr="00D265F6">
        <w:rPr>
          <w:rFonts w:ascii="Times New Roman" w:hAnsi="Times New Roman" w:cs="Times New Roman"/>
        </w:rPr>
        <w:t xml:space="preserve"> </w:t>
      </w:r>
      <w:proofErr w:type="spellStart"/>
      <w:r w:rsidRPr="00D265F6">
        <w:rPr>
          <w:rFonts w:ascii="Times New Roman" w:hAnsi="Times New Roman" w:cs="Times New Roman"/>
        </w:rPr>
        <w:t>English</w:t>
      </w:r>
      <w:proofErr w:type="spellEnd"/>
      <w:r w:rsidRPr="00D265F6">
        <w:rPr>
          <w:rFonts w:ascii="Times New Roman" w:hAnsi="Times New Roman" w:cs="Times New Roman"/>
        </w:rPr>
        <w:t xml:space="preserve">» для 2-4 классов, - М., 2017. </w:t>
      </w:r>
    </w:p>
    <w:p w:rsidR="00D265F6" w:rsidRPr="00D265F6" w:rsidRDefault="00D265F6" w:rsidP="006F5E6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hd w:val="clear" w:color="auto" w:fill="FFFFFF"/>
        </w:rPr>
      </w:pPr>
      <w:r w:rsidRPr="00D265F6">
        <w:rPr>
          <w:rFonts w:ascii="Times New Roman" w:hAnsi="Times New Roman" w:cs="Times New Roman"/>
          <w:sz w:val="24"/>
        </w:rPr>
        <w:t>-</w:t>
      </w:r>
      <w:r w:rsidRPr="00D265F6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Приказа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254".</w:t>
      </w:r>
    </w:p>
    <w:p w:rsidR="00D265F6" w:rsidRPr="00D265F6" w:rsidRDefault="00D265F6" w:rsidP="006F5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5F6" w:rsidRDefault="00D265F6" w:rsidP="006F5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«Английский язык» на базовом уровне начального общего образования обеспечивает изучение иностранного языка линейным способом с дальнейшим изучением в основном и среднем уровне образования.</w:t>
      </w:r>
    </w:p>
    <w:p w:rsidR="00D265F6" w:rsidRDefault="00D265F6" w:rsidP="006F5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английскому языку в начальной школе строится на основе преимущественного использования активных и интерактивных форм работы, призванных не только способствовать коммуникативному развитию школьника, но и создавать условия для развития его свободы в общении на английском языке и в деятельности с помощью этого языка, его положительных эмоций и позитивного настроения. </w:t>
      </w:r>
    </w:p>
    <w:p w:rsidR="00D265F6" w:rsidRPr="00D265F6" w:rsidRDefault="00D265F6" w:rsidP="006F5E66">
      <w:pPr>
        <w:spacing w:after="0" w:line="240" w:lineRule="auto"/>
        <w:ind w:left="-15"/>
        <w:rPr>
          <w:rFonts w:ascii="Times New Roman" w:hAnsi="Times New Roman" w:cs="Times New Roman"/>
        </w:rPr>
      </w:pPr>
      <w:r w:rsidRPr="00D265F6">
        <w:rPr>
          <w:rFonts w:ascii="Times New Roman" w:hAnsi="Times New Roman" w:cs="Times New Roman"/>
        </w:rPr>
        <w:t>Основными задачами реализации ее содержания согласно ФГОС начального общего образования являются:</w:t>
      </w:r>
    </w:p>
    <w:p w:rsidR="00D265F6" w:rsidRPr="00D265F6" w:rsidRDefault="00D265F6" w:rsidP="006F5E66">
      <w:pPr>
        <w:numPr>
          <w:ilvl w:val="0"/>
          <w:numId w:val="1"/>
        </w:numPr>
        <w:spacing w:after="0" w:line="240" w:lineRule="auto"/>
        <w:ind w:right="76" w:firstLine="217"/>
        <w:jc w:val="both"/>
        <w:rPr>
          <w:rFonts w:ascii="Times New Roman" w:hAnsi="Times New Roman" w:cs="Times New Roman"/>
        </w:rPr>
      </w:pPr>
      <w:r w:rsidRPr="00D265F6">
        <w:rPr>
          <w:rFonts w:ascii="Times New Roman" w:hAnsi="Times New Roman" w:cs="Times New Roman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D265F6" w:rsidRPr="00D265F6" w:rsidRDefault="00D265F6" w:rsidP="006F5E66">
      <w:pPr>
        <w:numPr>
          <w:ilvl w:val="0"/>
          <w:numId w:val="1"/>
        </w:numPr>
        <w:spacing w:after="0" w:line="240" w:lineRule="auto"/>
        <w:ind w:right="76" w:firstLine="217"/>
        <w:jc w:val="both"/>
        <w:rPr>
          <w:rFonts w:ascii="Times New Roman" w:hAnsi="Times New Roman" w:cs="Times New Roman"/>
        </w:rPr>
      </w:pPr>
      <w:r w:rsidRPr="00D265F6">
        <w:rPr>
          <w:rFonts w:ascii="Times New Roman" w:hAnsi="Times New Roman" w:cs="Times New Roman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языке; расширение лингвистического кругозора;</w:t>
      </w:r>
    </w:p>
    <w:p w:rsidR="00D265F6" w:rsidRPr="00D265F6" w:rsidRDefault="00D265F6" w:rsidP="006F5E66">
      <w:pPr>
        <w:numPr>
          <w:ilvl w:val="0"/>
          <w:numId w:val="1"/>
        </w:numPr>
        <w:spacing w:after="0" w:line="240" w:lineRule="auto"/>
        <w:ind w:right="76" w:firstLine="217"/>
        <w:jc w:val="both"/>
        <w:rPr>
          <w:rFonts w:ascii="Times New Roman" w:hAnsi="Times New Roman" w:cs="Times New Roman"/>
        </w:rPr>
      </w:pPr>
      <w:r w:rsidRPr="00D265F6">
        <w:rPr>
          <w:rFonts w:ascii="Times New Roman" w:hAnsi="Times New Roman" w:cs="Times New Roman"/>
        </w:rPr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D265F6" w:rsidRPr="00D265F6" w:rsidRDefault="00D265F6" w:rsidP="006F5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5F6" w:rsidRPr="00F04F3E" w:rsidRDefault="00D265F6" w:rsidP="006F5E6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как учебный предмет входит в предметную область «Филология». Всего на изучение иностранного языка отводится 204 учебных часа, соответственно по 68 часов ежегодно (2 часа в неделю).</w:t>
      </w:r>
      <w:r w:rsidRPr="00F04F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951F06" w:rsidRPr="00F04F3E" w:rsidRDefault="00D265F6" w:rsidP="006F5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 программа ориентирована</w:t>
      </w:r>
      <w:r w:rsidR="00951F06"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использование:</w:t>
      </w:r>
    </w:p>
    <w:p w:rsidR="00951F06" w:rsidRPr="00F04F3E" w:rsidRDefault="00951F06" w:rsidP="006F5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по английскому языку серии “</w:t>
      </w:r>
      <w:proofErr w:type="spell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”  под редакцией О.В. Афанасьевой, И.В.Михеевой -  2 класс;</w:t>
      </w:r>
      <w:r w:rsidR="00D265F6" w:rsidRPr="00D26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Изд-во «Дрофа»</w:t>
      </w:r>
    </w:p>
    <w:p w:rsidR="00951F06" w:rsidRPr="00F04F3E" w:rsidRDefault="00951F06" w:rsidP="006F5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по английскому языку серии “</w:t>
      </w:r>
      <w:proofErr w:type="spell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”  под редакцией О.В. Афанасьевой, И.В.Михеевой -  3 класс;</w:t>
      </w:r>
      <w:r w:rsidR="00D265F6" w:rsidRPr="00D26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Изд-во «Дрофа»</w:t>
      </w:r>
    </w:p>
    <w:p w:rsidR="00951F06" w:rsidRPr="00F04F3E" w:rsidRDefault="00951F06" w:rsidP="006F5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по английскому языку серии </w:t>
      </w:r>
      <w:r w:rsidR="009A1C39"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="009A1C39"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="009A1C39"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1C39"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="009A1C39"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”  под редакцией О.В. Афанасьевой, И.В.Михеевой -</w:t>
      </w:r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- 4 класс</w:t>
      </w:r>
      <w:r w:rsidR="00D265F6">
        <w:rPr>
          <w:rFonts w:ascii="Times New Roman" w:eastAsia="Times New Roman" w:hAnsi="Times New Roman" w:cs="Times New Roman"/>
          <w:sz w:val="24"/>
          <w:szCs w:val="24"/>
          <w:lang w:eastAsia="ru-RU"/>
        </w:rPr>
        <w:t>, М.: Изд-во «Дрофа»</w:t>
      </w:r>
    </w:p>
    <w:p w:rsidR="00951F06" w:rsidRPr="00F04F3E" w:rsidRDefault="00951F06" w:rsidP="006F5E6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F5E66" w:rsidRDefault="006F5E66" w:rsidP="006F5E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F5E66" w:rsidRDefault="006F5E66" w:rsidP="006F5E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</w:p>
    <w:sectPr w:rsidR="006F5E66" w:rsidSect="006F5E6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67B97"/>
    <w:multiLevelType w:val="hybridMultilevel"/>
    <w:tmpl w:val="2B5E4348"/>
    <w:lvl w:ilvl="0" w:tplc="916A022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D0CB62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B4534A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466254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961D14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7071E0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4C58E8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D6E6CA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D6D8F0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F06"/>
    <w:rsid w:val="000E0AD6"/>
    <w:rsid w:val="000F4BCD"/>
    <w:rsid w:val="001A3860"/>
    <w:rsid w:val="00547501"/>
    <w:rsid w:val="00550ABD"/>
    <w:rsid w:val="006A5761"/>
    <w:rsid w:val="006F5E66"/>
    <w:rsid w:val="00951F06"/>
    <w:rsid w:val="009A1C39"/>
    <w:rsid w:val="00CA544B"/>
    <w:rsid w:val="00CC0BA3"/>
    <w:rsid w:val="00CC7F2C"/>
    <w:rsid w:val="00D265F6"/>
    <w:rsid w:val="00D34CA4"/>
    <w:rsid w:val="00D616EE"/>
    <w:rsid w:val="00DC088F"/>
    <w:rsid w:val="00F0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60A83-E382-47F1-86FE-41B8A3AD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9"/>
    <w:rsid w:val="00CC0BA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4"/>
    <w:basedOn w:val="Bodytext"/>
    <w:rsid w:val="00CC0BA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Bold">
    <w:name w:val="Body text + Bold"/>
    <w:basedOn w:val="Bodytext"/>
    <w:rsid w:val="00CC0BA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5"/>
    <w:basedOn w:val="Bodytext"/>
    <w:rsid w:val="00CC0B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">
    <w:name w:val="Основной текст9"/>
    <w:basedOn w:val="a"/>
    <w:link w:val="Bodytext"/>
    <w:rsid w:val="00CC0BA3"/>
    <w:pPr>
      <w:shd w:val="clear" w:color="auto" w:fill="FFFFFF"/>
      <w:spacing w:after="0" w:line="274" w:lineRule="exact"/>
      <w:ind w:hanging="38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0C4D8-6D47-4A64-90CA-17C4841D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12</cp:revision>
  <dcterms:created xsi:type="dcterms:W3CDTF">2015-08-19T17:55:00Z</dcterms:created>
  <dcterms:modified xsi:type="dcterms:W3CDTF">2022-04-17T19:00:00Z</dcterms:modified>
</cp:coreProperties>
</file>